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8B9E" w14:textId="77777777" w:rsidR="00DC285C" w:rsidRPr="00DC285C" w:rsidRDefault="00DC285C" w:rsidP="00DC285C">
      <w:pPr>
        <w:rPr>
          <w:u w:val="single"/>
        </w:rPr>
      </w:pPr>
      <w:r w:rsidRPr="00DC285C">
        <w:rPr>
          <w:u w:val="single"/>
        </w:rPr>
        <w:t>Here are a few key things to remember….</w:t>
      </w:r>
    </w:p>
    <w:p w14:paraId="0327033F" w14:textId="77777777" w:rsidR="00DC285C" w:rsidRPr="00DC285C" w:rsidRDefault="00DC285C" w:rsidP="00DC285C"/>
    <w:p w14:paraId="0AB42902" w14:textId="77777777" w:rsidR="00DC285C" w:rsidRPr="00DC285C" w:rsidRDefault="00DC285C" w:rsidP="00DC285C">
      <w:pPr>
        <w:numPr>
          <w:ilvl w:val="0"/>
          <w:numId w:val="1"/>
        </w:numPr>
      </w:pPr>
      <w:r w:rsidRPr="00DC285C">
        <w:t xml:space="preserve"> You may win only one prize per card.  </w:t>
      </w:r>
    </w:p>
    <w:p w14:paraId="3C95F025" w14:textId="77777777" w:rsidR="00DC285C" w:rsidRPr="00DC285C" w:rsidRDefault="00DC285C" w:rsidP="00DC285C">
      <w:pPr>
        <w:numPr>
          <w:ilvl w:val="0"/>
          <w:numId w:val="1"/>
        </w:numPr>
      </w:pPr>
      <w:r w:rsidRPr="00DC285C">
        <w:t xml:space="preserve">If you have a winning combination, but </w:t>
      </w:r>
      <w:proofErr w:type="gramStart"/>
      <w:r w:rsidRPr="00DC285C">
        <w:t>are wanting</w:t>
      </w:r>
      <w:proofErr w:type="gramEnd"/>
      <w:r w:rsidRPr="00DC285C">
        <w:t xml:space="preserve"> to go for a larger prize, you may keep on playing without redeeming. </w:t>
      </w:r>
    </w:p>
    <w:p w14:paraId="5F2A91AC" w14:textId="77777777" w:rsidR="00DC285C" w:rsidRPr="00DC285C" w:rsidRDefault="00DC285C" w:rsidP="00DC285C">
      <w:pPr>
        <w:numPr>
          <w:ilvl w:val="0"/>
          <w:numId w:val="1"/>
        </w:numPr>
      </w:pPr>
      <w:r w:rsidRPr="00DC285C">
        <w:t>Once a prize has been claimed, it will no longer be available.</w:t>
      </w:r>
    </w:p>
    <w:p w14:paraId="7F236705" w14:textId="77777777" w:rsidR="00DC285C" w:rsidRPr="00DC285C" w:rsidRDefault="00DC285C" w:rsidP="00DC285C">
      <w:pPr>
        <w:numPr>
          <w:ilvl w:val="0"/>
          <w:numId w:val="1"/>
        </w:numPr>
      </w:pPr>
      <w:r w:rsidRPr="00DC285C">
        <w:t xml:space="preserve">A game will run for approximately three months.  New cards will be distributed for a new game and prizes will be different.  </w:t>
      </w:r>
    </w:p>
    <w:p w14:paraId="0C342E78" w14:textId="77777777" w:rsidR="00DC285C" w:rsidRPr="00DC285C" w:rsidRDefault="00DC285C" w:rsidP="00DC285C">
      <w:pPr>
        <w:numPr>
          <w:ilvl w:val="0"/>
          <w:numId w:val="1"/>
        </w:numPr>
      </w:pPr>
      <w:r w:rsidRPr="00DC285C">
        <w:t xml:space="preserve">If more than one person wins the same prize in a day, the prize will be awarded to the email that includes a picture of the winning card the arrives first. The following day that prize will no longer be available.  Winners who did not get their </w:t>
      </w:r>
      <w:proofErr w:type="gramStart"/>
      <w:r w:rsidRPr="00DC285C">
        <w:t>card in</w:t>
      </w:r>
      <w:proofErr w:type="gramEnd"/>
      <w:r w:rsidRPr="00DC285C">
        <w:t xml:space="preserve"> first can choose to continue playing for another prize.  </w:t>
      </w:r>
    </w:p>
    <w:p w14:paraId="48E76A9D" w14:textId="77777777" w:rsidR="00DC285C" w:rsidRPr="00DC285C" w:rsidRDefault="00DC285C" w:rsidP="00DC285C">
      <w:pPr>
        <w:numPr>
          <w:ilvl w:val="0"/>
          <w:numId w:val="1"/>
        </w:numPr>
      </w:pPr>
      <w:r w:rsidRPr="00DC285C">
        <w:t xml:space="preserve">The list of chosen words and claimed prizes will be updated on the website.  </w:t>
      </w:r>
    </w:p>
    <w:p w14:paraId="70F1EBA3" w14:textId="45E7C3EC" w:rsidR="00DC285C" w:rsidRPr="00DC285C" w:rsidRDefault="00DC285C" w:rsidP="00DC285C">
      <w:pPr>
        <w:ind w:firstLine="720"/>
      </w:pPr>
      <w:hyperlink r:id="rId5" w:history="1">
        <w:r w:rsidRPr="00DC285C">
          <w:rPr>
            <w:rStyle w:val="Hyperlink"/>
          </w:rPr>
          <w:t>https://www.purocleanbingo.com</w:t>
        </w:r>
      </w:hyperlink>
    </w:p>
    <w:p w14:paraId="0BE9CDEB" w14:textId="77777777" w:rsidR="00DC285C" w:rsidRPr="00DC285C" w:rsidRDefault="00DC285C" w:rsidP="00DC285C">
      <w:pPr>
        <w:numPr>
          <w:ilvl w:val="0"/>
          <w:numId w:val="1"/>
        </w:numPr>
      </w:pPr>
      <w:proofErr w:type="gramStart"/>
      <w:r w:rsidRPr="00DC285C">
        <w:t>In order to</w:t>
      </w:r>
      <w:proofErr w:type="gramEnd"/>
      <w:r w:rsidRPr="00DC285C">
        <w:t xml:space="preserve"> claim a prize, you must scan and email your winning card by 5pm to </w:t>
      </w:r>
      <w:hyperlink r:id="rId6" w:history="1">
        <w:r w:rsidRPr="00DC285C">
          <w:rPr>
            <w:rStyle w:val="Hyperlink"/>
          </w:rPr>
          <w:t>ssuits@puroclean.com</w:t>
        </w:r>
      </w:hyperlink>
      <w:r w:rsidRPr="00DC285C">
        <w:t>.  You may also take a picture of the winning card and email the picture to me.</w:t>
      </w:r>
    </w:p>
    <w:p w14:paraId="238D7409" w14:textId="77777777" w:rsidR="00DC285C" w:rsidRPr="00DC285C" w:rsidRDefault="00DC285C" w:rsidP="00DC285C">
      <w:pPr>
        <w:numPr>
          <w:ilvl w:val="0"/>
          <w:numId w:val="1"/>
        </w:numPr>
      </w:pPr>
      <w:r w:rsidRPr="00DC285C">
        <w:rPr>
          <w:b/>
          <w:bCs/>
        </w:rPr>
        <w:t xml:space="preserve">Want a FREE SPACE?  You may choose a FREE SPACE for every covered claim or self-pay claim for which we do the </w:t>
      </w:r>
      <w:proofErr w:type="gramStart"/>
      <w:r w:rsidRPr="00DC285C">
        <w:rPr>
          <w:b/>
          <w:bCs/>
        </w:rPr>
        <w:t>work</w:t>
      </w:r>
      <w:proofErr w:type="gramEnd"/>
      <w:r w:rsidRPr="00DC285C">
        <w:rPr>
          <w:b/>
          <w:bCs/>
        </w:rPr>
        <w:t xml:space="preserve"> and you refer us!  </w:t>
      </w:r>
      <w:r w:rsidRPr="00DC285C">
        <w:t xml:space="preserve">Keep a list of the claims with the date and name of the policy holder attached to your card.  Use the spaces however you </w:t>
      </w:r>
      <w:proofErr w:type="gramStart"/>
      <w:r w:rsidRPr="00DC285C">
        <w:t>like, but</w:t>
      </w:r>
      <w:proofErr w:type="gramEnd"/>
      <w:r w:rsidRPr="00DC285C">
        <w:t xml:space="preserve"> cover the box with “F” instead of “X”.   Only one person in an office can claim the Free Space for each claim.</w:t>
      </w:r>
    </w:p>
    <w:p w14:paraId="04A93193" w14:textId="77777777" w:rsidR="00DC285C" w:rsidRPr="00DC285C" w:rsidRDefault="00DC285C" w:rsidP="00DC285C">
      <w:pPr>
        <w:numPr>
          <w:ilvl w:val="0"/>
          <w:numId w:val="1"/>
        </w:numPr>
      </w:pPr>
      <w:r w:rsidRPr="00DC285C">
        <w:rPr>
          <w:b/>
          <w:bCs/>
        </w:rPr>
        <w:t>Attend any of our CE Classes and receive a (1) free space!</w:t>
      </w:r>
      <w:r w:rsidRPr="00DC285C">
        <w:t xml:space="preserve">  We have CE Classes once a month.  Registration is available by email.  Classes are always free and include a delicious lunch at The Piedmont Club.   You may only use </w:t>
      </w:r>
      <w:r w:rsidRPr="00DC285C">
        <w:rPr>
          <w:b/>
          <w:bCs/>
        </w:rPr>
        <w:t>one</w:t>
      </w:r>
      <w:r w:rsidRPr="00DC285C">
        <w:t xml:space="preserve"> CE free space per card (but any referred claim spaces are still usable).</w:t>
      </w:r>
    </w:p>
    <w:p w14:paraId="69DF7FA2" w14:textId="77777777" w:rsidR="00DC285C" w:rsidRPr="00DC285C" w:rsidRDefault="00DC285C" w:rsidP="00DC285C">
      <w:pPr>
        <w:numPr>
          <w:ilvl w:val="0"/>
          <w:numId w:val="1"/>
        </w:numPr>
      </w:pPr>
      <w:r w:rsidRPr="00DC285C">
        <w:t>If you send us two covered claims while we play this game, you get to play TWO cards when we play again!</w:t>
      </w:r>
    </w:p>
    <w:p w14:paraId="3E3062A3" w14:textId="77777777" w:rsidR="00DC285C" w:rsidRPr="00DC285C" w:rsidRDefault="00DC285C" w:rsidP="00DC285C"/>
    <w:p w14:paraId="6144D98F" w14:textId="3B5C5D7C" w:rsidR="00DC285C" w:rsidRPr="00DC285C" w:rsidRDefault="00DC285C" w:rsidP="00DC285C">
      <w:r w:rsidRPr="00DC285C">
        <w:t xml:space="preserve">Don’t worry if you take a day off or delete an email, we’ll have the list of words on our website under the BINGO Heading.  You may win in one of twelve combinations.  Check our </w:t>
      </w:r>
      <w:hyperlink r:id="rId7" w:history="1">
        <w:r w:rsidRPr="00DC285C">
          <w:rPr>
            <w:rStyle w:val="Hyperlink"/>
          </w:rPr>
          <w:t>website</w:t>
        </w:r>
      </w:hyperlink>
      <w:r w:rsidRPr="00DC285C">
        <w:t xml:space="preserve"> to see the many ways to win and the list of prizes. </w:t>
      </w:r>
      <w:r>
        <w:t>There is also a small version on the back of your game card.</w:t>
      </w:r>
    </w:p>
    <w:p w14:paraId="0D5A45BD" w14:textId="617B34E3" w:rsidR="00B34B00" w:rsidRDefault="00DC285C">
      <w:r w:rsidRPr="00DC285C">
        <w:t xml:space="preserve">We look forward to rewarding you with some fun and </w:t>
      </w:r>
      <w:proofErr w:type="gramStart"/>
      <w:r w:rsidRPr="00DC285C">
        <w:t>prizes!!</w:t>
      </w:r>
      <w:proofErr w:type="gramEnd"/>
      <w:r w:rsidRPr="00DC285C">
        <w:t xml:space="preserve"> Thank you for your business and trust in us to provide quality service to your clients.   Be sure to follow us on Instagram and Facebook, you never know when an extra word to play might show up in a post!</w:t>
      </w:r>
    </w:p>
    <w:sectPr w:rsidR="00B34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23517"/>
    <w:multiLevelType w:val="hybridMultilevel"/>
    <w:tmpl w:val="8B4208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60590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5C"/>
    <w:rsid w:val="00391589"/>
    <w:rsid w:val="00B34B00"/>
    <w:rsid w:val="00DC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7A81"/>
  <w15:chartTrackingRefBased/>
  <w15:docId w15:val="{1061342E-851F-420C-8F57-A2CADA81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85C"/>
    <w:rPr>
      <w:rFonts w:eastAsiaTheme="majorEastAsia" w:cstheme="majorBidi"/>
      <w:color w:val="272727" w:themeColor="text1" w:themeTint="D8"/>
    </w:rPr>
  </w:style>
  <w:style w:type="paragraph" w:styleId="Title">
    <w:name w:val="Title"/>
    <w:basedOn w:val="Normal"/>
    <w:next w:val="Normal"/>
    <w:link w:val="TitleChar"/>
    <w:uiPriority w:val="10"/>
    <w:qFormat/>
    <w:rsid w:val="00DC2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85C"/>
    <w:pPr>
      <w:spacing w:before="160"/>
      <w:jc w:val="center"/>
    </w:pPr>
    <w:rPr>
      <w:i/>
      <w:iCs/>
      <w:color w:val="404040" w:themeColor="text1" w:themeTint="BF"/>
    </w:rPr>
  </w:style>
  <w:style w:type="character" w:customStyle="1" w:styleId="QuoteChar">
    <w:name w:val="Quote Char"/>
    <w:basedOn w:val="DefaultParagraphFont"/>
    <w:link w:val="Quote"/>
    <w:uiPriority w:val="29"/>
    <w:rsid w:val="00DC285C"/>
    <w:rPr>
      <w:i/>
      <w:iCs/>
      <w:color w:val="404040" w:themeColor="text1" w:themeTint="BF"/>
    </w:rPr>
  </w:style>
  <w:style w:type="paragraph" w:styleId="ListParagraph">
    <w:name w:val="List Paragraph"/>
    <w:basedOn w:val="Normal"/>
    <w:uiPriority w:val="34"/>
    <w:qFormat/>
    <w:rsid w:val="00DC285C"/>
    <w:pPr>
      <w:ind w:left="720"/>
      <w:contextualSpacing/>
    </w:pPr>
  </w:style>
  <w:style w:type="character" w:styleId="IntenseEmphasis">
    <w:name w:val="Intense Emphasis"/>
    <w:basedOn w:val="DefaultParagraphFont"/>
    <w:uiPriority w:val="21"/>
    <w:qFormat/>
    <w:rsid w:val="00DC285C"/>
    <w:rPr>
      <w:i/>
      <w:iCs/>
      <w:color w:val="0F4761" w:themeColor="accent1" w:themeShade="BF"/>
    </w:rPr>
  </w:style>
  <w:style w:type="paragraph" w:styleId="IntenseQuote">
    <w:name w:val="Intense Quote"/>
    <w:basedOn w:val="Normal"/>
    <w:next w:val="Normal"/>
    <w:link w:val="IntenseQuoteChar"/>
    <w:uiPriority w:val="30"/>
    <w:qFormat/>
    <w:rsid w:val="00DC2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85C"/>
    <w:rPr>
      <w:i/>
      <w:iCs/>
      <w:color w:val="0F4761" w:themeColor="accent1" w:themeShade="BF"/>
    </w:rPr>
  </w:style>
  <w:style w:type="character" w:styleId="IntenseReference">
    <w:name w:val="Intense Reference"/>
    <w:basedOn w:val="DefaultParagraphFont"/>
    <w:uiPriority w:val="32"/>
    <w:qFormat/>
    <w:rsid w:val="00DC285C"/>
    <w:rPr>
      <w:b/>
      <w:bCs/>
      <w:smallCaps/>
      <w:color w:val="0F4761" w:themeColor="accent1" w:themeShade="BF"/>
      <w:spacing w:val="5"/>
    </w:rPr>
  </w:style>
  <w:style w:type="character" w:styleId="Hyperlink">
    <w:name w:val="Hyperlink"/>
    <w:basedOn w:val="DefaultParagraphFont"/>
    <w:uiPriority w:val="99"/>
    <w:unhideWhenUsed/>
    <w:rsid w:val="00DC285C"/>
    <w:rPr>
      <w:color w:val="467886" w:themeColor="hyperlink"/>
      <w:u w:val="single"/>
    </w:rPr>
  </w:style>
  <w:style w:type="character" w:styleId="UnresolvedMention">
    <w:name w:val="Unresolved Mention"/>
    <w:basedOn w:val="DefaultParagraphFont"/>
    <w:uiPriority w:val="99"/>
    <w:semiHidden/>
    <w:unhideWhenUsed/>
    <w:rsid w:val="00DC2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67888">
      <w:bodyDiv w:val="1"/>
      <w:marLeft w:val="0"/>
      <w:marRight w:val="0"/>
      <w:marTop w:val="0"/>
      <w:marBottom w:val="0"/>
      <w:divBdr>
        <w:top w:val="none" w:sz="0" w:space="0" w:color="auto"/>
        <w:left w:val="none" w:sz="0" w:space="0" w:color="auto"/>
        <w:bottom w:val="none" w:sz="0" w:space="0" w:color="auto"/>
        <w:right w:val="none" w:sz="0" w:space="0" w:color="auto"/>
      </w:divBdr>
    </w:div>
    <w:div w:id="123773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rocleanbin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uits@puroclean.com" TargetMode="External"/><Relationship Id="rId5" Type="http://schemas.openxmlformats.org/officeDocument/2006/relationships/hyperlink" Target="https://www.purocleanbing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Suits</dc:creator>
  <cp:keywords/>
  <dc:description/>
  <cp:lastModifiedBy>Steven Suits</cp:lastModifiedBy>
  <cp:revision>1</cp:revision>
  <dcterms:created xsi:type="dcterms:W3CDTF">2024-09-06T13:13:00Z</dcterms:created>
  <dcterms:modified xsi:type="dcterms:W3CDTF">2024-09-06T13:16:00Z</dcterms:modified>
</cp:coreProperties>
</file>